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68E2" w14:textId="2B152E96" w:rsidR="00456DF3" w:rsidRPr="00456DF3" w:rsidRDefault="00304284" w:rsidP="00456DF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Отчет БФ «Я Волонтёр» за </w:t>
      </w:r>
      <w:r w:rsidR="007B7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>сентябрь</w:t>
      </w:r>
      <w:r w:rsidR="00D835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 </w:t>
      </w:r>
      <w:r w:rsidR="00EB01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>2025</w:t>
      </w:r>
      <w:r w:rsidR="00D83228" w:rsidRPr="009437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 года.</w:t>
      </w:r>
      <w:r w:rsidR="00D83228" w:rsidRPr="009437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077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За </w:t>
      </w:r>
      <w:r w:rsidR="007B75F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сентябрь</w:t>
      </w:r>
      <w:r w:rsidR="00203CD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 w:rsidR="00EB01D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2025 </w:t>
      </w:r>
      <w:r w:rsidR="00D83228" w:rsidRPr="009437A2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г. мы смогли реализовать следующие проекты и мероприятия:</w:t>
      </w:r>
    </w:p>
    <w:p w14:paraId="217D325C" w14:textId="694E61EB" w:rsidR="008B0923" w:rsidRDefault="00224102" w:rsidP="00097D63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0F2F5"/>
        </w:rPr>
        <w:drawing>
          <wp:anchor distT="0" distB="0" distL="114300" distR="114300" simplePos="0" relativeHeight="251658240" behindDoc="1" locked="0" layoutInCell="1" allowOverlap="1" wp14:anchorId="7FF3770B" wp14:editId="1E312F61">
            <wp:simplePos x="0" y="0"/>
            <wp:positionH relativeFrom="margin">
              <wp:align>right</wp:align>
            </wp:positionH>
            <wp:positionV relativeFrom="paragraph">
              <wp:posOffset>11218</wp:posOffset>
            </wp:positionV>
            <wp:extent cx="2488565" cy="1854835"/>
            <wp:effectExtent l="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Наш фонд совместно с коллективом СИЗО-1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г.Иркутска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поздравил и вручил подарки в честь Дня Знаний в </w:t>
      </w:r>
      <w:r w:rsidRPr="002343CE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Специальной коррекционной школы-интернат № 8 для незрячих и слабовидящих детей.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</w:p>
    <w:p w14:paraId="7F0F5FAA" w14:textId="5C23F322" w:rsidR="00224102" w:rsidRDefault="00224102" w:rsidP="00097D63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Подготов</w:t>
      </w:r>
      <w:r w:rsidR="0032613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лена и отправлена заявка на конкурс «Миллион на добрые дела» с проектом «Громко о Тихом».</w:t>
      </w:r>
    </w:p>
    <w:p w14:paraId="624621C6" w14:textId="2B1004A7" w:rsidR="00326134" w:rsidRDefault="00D80D18" w:rsidP="00097D63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0F2F5"/>
        </w:rPr>
        <w:drawing>
          <wp:anchor distT="0" distB="0" distL="114300" distR="114300" simplePos="0" relativeHeight="251659264" behindDoc="1" locked="0" layoutInCell="1" allowOverlap="1" wp14:anchorId="0CA8DB49" wp14:editId="1C6C20E8">
            <wp:simplePos x="0" y="0"/>
            <wp:positionH relativeFrom="margin">
              <wp:posOffset>-67733</wp:posOffset>
            </wp:positionH>
            <wp:positionV relativeFrom="paragraph">
              <wp:posOffset>1041400</wp:posOffset>
            </wp:positionV>
            <wp:extent cx="2302510" cy="1532890"/>
            <wp:effectExtent l="0" t="0" r="254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613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Наш фонд традиционно принял участие в ежегодной б</w:t>
      </w:r>
      <w:r w:rsidR="00326134" w:rsidRPr="0032613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лаготворительн</w:t>
      </w:r>
      <w:r w:rsidR="0032613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ой</w:t>
      </w:r>
      <w:r w:rsidR="00326134" w:rsidRPr="0032613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акци</w:t>
      </w:r>
      <w:r w:rsidR="0032613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</w:t>
      </w:r>
      <w:r w:rsidR="00326134" w:rsidRPr="0032613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по лечению детей с врожденными расщелинами губы и нёба</w:t>
      </w:r>
      <w:r w:rsidR="0032613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, которая проходит в </w:t>
      </w:r>
      <w:proofErr w:type="spellStart"/>
      <w:r w:rsidR="0032613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Ивано-Матренинской</w:t>
      </w:r>
      <w:proofErr w:type="spellEnd"/>
      <w:r w:rsidR="0032613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детской клинической больнице. В этом году нам помогали ученики Лицея №2 и </w:t>
      </w:r>
      <w:r w:rsidR="00326134" w:rsidRPr="0032613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аниматоры из волонтёрского движения больничных клоунов "Давай улыбнемся!"</w:t>
      </w:r>
      <w:r w:rsidR="0032613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. С утра </w:t>
      </w:r>
      <w:r w:rsidR="00AC6102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м</w:t>
      </w:r>
      <w:r w:rsidR="00AC6102" w:rsidRPr="00AC6102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алыши рисовали, играли на инструментах, надували пузыри и воздушные шары, а родители с умилением наблюдали за этой картиной, ожидая приёма.</w:t>
      </w:r>
      <w:r w:rsidR="00AC6102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 w:rsidR="00AC6102" w:rsidRPr="00AC6102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После был проведён осмотр детей разными врачами. Прошло 43 пациента со всей Иркутской области и близлежащих регионов</w:t>
      </w:r>
      <w:r w:rsidR="00AC6102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. </w:t>
      </w:r>
    </w:p>
    <w:p w14:paraId="0898EB46" w14:textId="77777777" w:rsidR="006A4A51" w:rsidRDefault="006A4A51" w:rsidP="006A4A51">
      <w:pPr>
        <w:pStyle w:val="a3"/>
        <w:spacing w:after="0"/>
        <w:ind w:left="357" w:firstLine="340"/>
        <w:jc w:val="both"/>
        <w:rPr>
          <w:rFonts w:ascii="Arial" w:hAnsi="Arial" w:cs="Arial"/>
          <w:color w:val="000000"/>
        </w:rPr>
      </w:pPr>
      <w:r w:rsidRPr="006A4A51">
        <w:rPr>
          <w:rFonts w:ascii="Arial" w:hAnsi="Arial" w:cs="Arial"/>
          <w:color w:val="000000"/>
          <w:shd w:val="clear" w:color="auto" w:fill="FFFFFF"/>
        </w:rPr>
        <w:t>Одна из мамочек пациентов написала слова благодарности:</w:t>
      </w:r>
      <w:r w:rsidRPr="006A4A51">
        <w:rPr>
          <w:rFonts w:ascii="Arial" w:hAnsi="Arial" w:cs="Arial"/>
          <w:color w:val="000000"/>
        </w:rPr>
        <w:br/>
      </w:r>
      <w:r w:rsidRPr="006A4A51">
        <w:rPr>
          <w:rFonts w:ascii="Arial" w:hAnsi="Arial" w:cs="Arial"/>
          <w:color w:val="000000"/>
          <w:shd w:val="clear" w:color="auto" w:fill="FFFFFF"/>
        </w:rPr>
        <w:t>"Очень хочется поделиться с Вами впечатлениями от работы специалистов, принявших участие в мероприятии, которое проходило в это воскресенье в г. Иркутске.</w:t>
      </w:r>
      <w:r w:rsidRPr="006A4A51">
        <w:rPr>
          <w:rFonts w:ascii="Arial" w:hAnsi="Arial" w:cs="Arial"/>
          <w:color w:val="000000"/>
        </w:rPr>
        <w:br/>
      </w:r>
      <w:r w:rsidRPr="006A4A51">
        <w:rPr>
          <w:rFonts w:ascii="Arial" w:hAnsi="Arial" w:cs="Arial"/>
          <w:color w:val="000000"/>
          <w:shd w:val="clear" w:color="auto" w:fill="FFFFFF"/>
        </w:rPr>
        <w:t>Как театр начинается с вешалки, так операция "Улыбка" начинается с работы волонтёров.</w:t>
      </w:r>
    </w:p>
    <w:p w14:paraId="525474F4" w14:textId="5E233AF0" w:rsidR="006A4A51" w:rsidRDefault="006A4A51" w:rsidP="006A4A51">
      <w:pPr>
        <w:pStyle w:val="a3"/>
        <w:spacing w:after="0"/>
        <w:ind w:left="357" w:firstLine="340"/>
        <w:jc w:val="both"/>
        <w:rPr>
          <w:rFonts w:ascii="Arial" w:hAnsi="Arial" w:cs="Arial"/>
          <w:color w:val="000000"/>
        </w:rPr>
      </w:pPr>
      <w:r w:rsidRPr="006A4A51">
        <w:rPr>
          <w:rFonts w:ascii="Arial" w:hAnsi="Arial" w:cs="Arial"/>
          <w:color w:val="000000"/>
          <w:shd w:val="clear" w:color="auto" w:fill="FFFFFF"/>
        </w:rPr>
        <w:t>Как только мы с ребёнком пересекли порог ИМГКБ, нас встретил молодой человек, который проводил до места назначения и помог при этом донести сумки, что оказалось весьма кстати - так подниматься по лестницам было гораздо удобнее.</w:t>
      </w:r>
      <w:r w:rsidRPr="006A4A51">
        <w:rPr>
          <w:rFonts w:ascii="Arial" w:hAnsi="Arial" w:cs="Arial"/>
          <w:color w:val="000000"/>
        </w:rPr>
        <w:br/>
      </w:r>
      <w:r w:rsidRPr="006A4A51">
        <w:rPr>
          <w:rFonts w:ascii="Arial" w:hAnsi="Arial" w:cs="Arial"/>
          <w:color w:val="000000"/>
          <w:shd w:val="clear" w:color="auto" w:fill="FFFFFF"/>
        </w:rPr>
        <w:t>Весьма доброжелательна была девушка, проводившая регистрацию и максимально быстро заполнившая все необходимые сведения, учтя при этом мои пожелания (когда возникла необходимость, регистратор пригласила организатора мероприятия, которая дополнительно прояснила некоторые вопросы, касающиеся согласия на обработку персональных данных).</w:t>
      </w:r>
    </w:p>
    <w:p w14:paraId="5016991E" w14:textId="59E3CC1D" w:rsidR="006A4A51" w:rsidRDefault="006A4A51" w:rsidP="006A4A51">
      <w:pPr>
        <w:pStyle w:val="a3"/>
        <w:spacing w:after="0"/>
        <w:ind w:left="357" w:firstLine="340"/>
        <w:jc w:val="both"/>
        <w:rPr>
          <w:rFonts w:ascii="Arial" w:hAnsi="Arial" w:cs="Arial"/>
          <w:color w:val="000000"/>
        </w:rPr>
      </w:pPr>
      <w:r w:rsidRPr="006A4A51">
        <w:rPr>
          <w:rFonts w:ascii="Arial" w:hAnsi="Arial" w:cs="Arial"/>
          <w:color w:val="000000"/>
          <w:shd w:val="clear" w:color="auto" w:fill="FFFFFF"/>
        </w:rPr>
        <w:t>В зале ожидания девушки-волонтеры ориентировали присутствующих относительно продвижения очереди, громко и отчетливо озвучивая номера, терпеливо повторяя их при отсутствии отклика.</w:t>
      </w:r>
      <w:r w:rsidRPr="006A4A51">
        <w:rPr>
          <w:rFonts w:ascii="Arial" w:hAnsi="Arial" w:cs="Arial"/>
          <w:color w:val="000000"/>
        </w:rPr>
        <w:br/>
      </w:r>
      <w:r w:rsidRPr="006A4A51">
        <w:rPr>
          <w:rFonts w:ascii="Arial" w:hAnsi="Arial" w:cs="Arial"/>
          <w:color w:val="000000"/>
          <w:shd w:val="clear" w:color="auto" w:fill="FFFFFF"/>
        </w:rPr>
        <w:t>Фотограф так бережно отнеслась к нам с ребёнком, проявив при этом ещё и осведомлённость в вопросе диагнозов детей с расщелинами. Признаюсь, я была несколько удивлена этому, так как далеко не каждый специалист, в силу редкости встречающегося синдрома, знает о его особенностях.</w:t>
      </w:r>
      <w:r w:rsidRPr="006A4A51">
        <w:rPr>
          <w:rFonts w:ascii="Arial" w:hAnsi="Arial" w:cs="Arial"/>
          <w:color w:val="000000"/>
        </w:rPr>
        <w:br/>
      </w:r>
      <w:r w:rsidRPr="006A4A51">
        <w:rPr>
          <w:rFonts w:ascii="Arial" w:hAnsi="Arial" w:cs="Arial"/>
          <w:color w:val="000000"/>
          <w:shd w:val="clear" w:color="auto" w:fill="FFFFFF"/>
        </w:rPr>
        <w:t xml:space="preserve">Было отрадно видеть, как аниматоры отвлекали детей, занимая их играми, пусканием мыльных пузырей, надуванием шаров </w:t>
      </w:r>
      <w:r w:rsidR="00C212C0" w:rsidRPr="006A4A51">
        <w:rPr>
          <w:rFonts w:ascii="Arial" w:hAnsi="Arial" w:cs="Arial"/>
          <w:color w:val="000000"/>
          <w:shd w:val="clear" w:color="auto" w:fill="FFFFFF"/>
        </w:rPr>
        <w:t>— это</w:t>
      </w:r>
      <w:r w:rsidRPr="006A4A51">
        <w:rPr>
          <w:rFonts w:ascii="Arial" w:hAnsi="Arial" w:cs="Arial"/>
          <w:color w:val="000000"/>
          <w:shd w:val="clear" w:color="auto" w:fill="FFFFFF"/>
        </w:rPr>
        <w:t xml:space="preserve"> скрасило ожидание приёма врачей.</w:t>
      </w:r>
    </w:p>
    <w:p w14:paraId="2810C520" w14:textId="77777777" w:rsidR="006A4A51" w:rsidRDefault="006A4A51" w:rsidP="006A4A51">
      <w:pPr>
        <w:pStyle w:val="a3"/>
        <w:spacing w:after="0"/>
        <w:ind w:left="357" w:firstLine="340"/>
        <w:jc w:val="both"/>
        <w:rPr>
          <w:rFonts w:ascii="Arial" w:hAnsi="Arial" w:cs="Arial"/>
          <w:color w:val="000000"/>
        </w:rPr>
      </w:pPr>
      <w:r w:rsidRPr="006A4A51">
        <w:rPr>
          <w:rFonts w:ascii="Arial" w:hAnsi="Arial" w:cs="Arial"/>
          <w:color w:val="000000"/>
          <w:shd w:val="clear" w:color="auto" w:fill="FFFFFF"/>
        </w:rPr>
        <w:lastRenderedPageBreak/>
        <w:t>В момент, когда подошло время приготовить смесь, ещё одна девушка-волонтёр с чувством чрезвычайной ответственности согласилась подержать моего ребёнка, предложив сесть с малышкой на сиденье в целях безопасности.</w:t>
      </w:r>
      <w:r w:rsidRPr="006A4A51">
        <w:rPr>
          <w:rFonts w:ascii="Arial" w:hAnsi="Arial" w:cs="Arial"/>
          <w:color w:val="000000"/>
        </w:rPr>
        <w:br/>
      </w:r>
      <w:r w:rsidRPr="006A4A51">
        <w:rPr>
          <w:rFonts w:ascii="Arial" w:hAnsi="Arial" w:cs="Arial"/>
          <w:color w:val="000000"/>
          <w:shd w:val="clear" w:color="auto" w:fill="FFFFFF"/>
        </w:rPr>
        <w:t>Другая девушка, увидев, что мой ребёнок беспокоится, очень быстро среагировала и мне, не успевшей сориентироваться на месте, помогла остудить содержимое бутылочки, отметив, что ей очень знакома подобная ситуация, так как она сама мама малыша)</w:t>
      </w:r>
      <w:r w:rsidRPr="006A4A51">
        <w:rPr>
          <w:rFonts w:ascii="Arial" w:hAnsi="Arial" w:cs="Arial"/>
          <w:color w:val="000000"/>
        </w:rPr>
        <w:br/>
      </w:r>
      <w:r w:rsidRPr="006A4A51">
        <w:rPr>
          <w:rFonts w:ascii="Arial" w:hAnsi="Arial" w:cs="Arial"/>
          <w:color w:val="000000"/>
          <w:shd w:val="clear" w:color="auto" w:fill="FFFFFF"/>
        </w:rPr>
        <w:t>Ещё один волонтёр, когда я кормила ребёнка и не имела возможности вернуться в зал за сумками, участливо предложила принести вещи из другого помещения, так как они были необходимы мне во время приема врача, и в это же время другая девушка принесла стул для удобства размещения женщины с тросточкой, ожидавшей приём со своей дочкой.</w:t>
      </w:r>
      <w:r w:rsidRPr="006A4A51">
        <w:rPr>
          <w:rFonts w:ascii="Arial" w:hAnsi="Arial" w:cs="Arial"/>
          <w:color w:val="000000"/>
        </w:rPr>
        <w:br/>
      </w:r>
      <w:r w:rsidRPr="006A4A51">
        <w:rPr>
          <w:rFonts w:ascii="Arial" w:hAnsi="Arial" w:cs="Arial"/>
          <w:color w:val="000000"/>
          <w:shd w:val="clear" w:color="auto" w:fill="FFFFFF"/>
        </w:rPr>
        <w:t>Уже на выходе мы ещё раз встретили нескольких ребят, покидавших здание после окончания мероприятия уже без грима) так приятно было видеть их искренние улыбки на прощание.</w:t>
      </w:r>
    </w:p>
    <w:p w14:paraId="20A4F38C" w14:textId="77777777" w:rsidR="006A4A51" w:rsidRDefault="006A4A51" w:rsidP="006A4A51">
      <w:pPr>
        <w:pStyle w:val="a3"/>
        <w:spacing w:after="0"/>
        <w:ind w:left="357" w:firstLine="340"/>
        <w:jc w:val="both"/>
        <w:rPr>
          <w:rFonts w:ascii="Arial" w:hAnsi="Arial" w:cs="Arial"/>
          <w:color w:val="000000"/>
        </w:rPr>
      </w:pPr>
      <w:r w:rsidRPr="006A4A51">
        <w:rPr>
          <w:rFonts w:ascii="Arial" w:hAnsi="Arial" w:cs="Arial"/>
          <w:color w:val="000000"/>
          <w:shd w:val="clear" w:color="auto" w:fill="FFFFFF"/>
        </w:rPr>
        <w:t>Таким образом, помимо возможности получить консультацию высококвалифицированных специалистов (отдельное спасибо за это!), мы были окружены заботой и вниманием неравнодушных людей. Все это подчёркивает высокий уровень организации мероприятия.</w:t>
      </w:r>
    </w:p>
    <w:p w14:paraId="11566E74" w14:textId="5C7F747E" w:rsidR="006A4A51" w:rsidRPr="006A4A51" w:rsidRDefault="006A4A51" w:rsidP="006A4A51">
      <w:pPr>
        <w:pStyle w:val="a3"/>
        <w:spacing w:after="0"/>
        <w:ind w:left="357" w:firstLine="340"/>
        <w:jc w:val="both"/>
        <w:rPr>
          <w:rFonts w:ascii="Times New Roman" w:hAnsi="Times New Roman" w:cs="Times New Roman"/>
          <w:color w:val="000000"/>
          <w:shd w:val="clear" w:color="auto" w:fill="F0F2F5"/>
        </w:rPr>
      </w:pPr>
      <w:r w:rsidRPr="006A4A51">
        <w:rPr>
          <w:rFonts w:ascii="Arial" w:hAnsi="Arial" w:cs="Arial"/>
          <w:color w:val="000000"/>
          <w:shd w:val="clear" w:color="auto" w:fill="FFFFFF"/>
        </w:rPr>
        <w:t xml:space="preserve">Пусть все благие намерения Вашей команды принесут радость </w:t>
      </w:r>
      <w:proofErr w:type="spellStart"/>
      <w:r w:rsidRPr="006A4A51">
        <w:rPr>
          <w:rFonts w:ascii="Arial" w:hAnsi="Arial" w:cs="Arial"/>
          <w:color w:val="000000"/>
          <w:shd w:val="clear" w:color="auto" w:fill="FFFFFF"/>
        </w:rPr>
        <w:t>благополучателям</w:t>
      </w:r>
      <w:proofErr w:type="spellEnd"/>
      <w:r w:rsidRPr="006A4A51">
        <w:rPr>
          <w:rFonts w:ascii="Arial" w:hAnsi="Arial" w:cs="Arial"/>
          <w:color w:val="000000"/>
          <w:shd w:val="clear" w:color="auto" w:fill="FFFFFF"/>
        </w:rPr>
        <w:t>, больше детей получит качественную медицинскую помощь и вместе со своими родителями сделают большой шаг на пути к здоровому будущему!"</w:t>
      </w:r>
    </w:p>
    <w:p w14:paraId="757886E6" w14:textId="4B350935" w:rsidR="008F42A9" w:rsidRDefault="005017C1" w:rsidP="008F42A9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Подготовка </w:t>
      </w:r>
      <w:r w:rsidR="00A119C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выставки детского рисунка в отделении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нефрологии </w:t>
      </w:r>
      <w:r w:rsidR="00A119C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 главном корпусе ИМДКБ к 130-летию больницы.</w:t>
      </w:r>
      <w:r w:rsidR="006A4A5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 w:rsidR="00C212C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На выставках будут представлены работы учеников Иркутской областной детской школы искусств.</w:t>
      </w:r>
    </w:p>
    <w:p w14:paraId="142B0DA5" w14:textId="300C3718" w:rsidR="005017C1" w:rsidRDefault="008F42A9" w:rsidP="008F42A9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Состоялась встреча с родителями учащихся Лицея №2 с врачом акушером-</w:t>
      </w:r>
      <w:r w:rsidR="00C212C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гинекологом Ириной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Ровной, в рамках который было согласовано</w:t>
      </w:r>
      <w:r w:rsidR="005017C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проведение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проекта «Громко о Тихом» для учеников 11-х классов.</w:t>
      </w:r>
    </w:p>
    <w:p w14:paraId="48B6D97F" w14:textId="77777777" w:rsidR="008F42A9" w:rsidRDefault="005017C1" w:rsidP="000E3646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8F42A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Идет подготовка </w:t>
      </w:r>
      <w:r w:rsidR="008F42A9" w:rsidRPr="008F42A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турнира по пионерболу между учениками Лицея №2 и </w:t>
      </w:r>
      <w:r w:rsidR="008F42A9" w:rsidRPr="002343CE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Специальной коррекционной школы-интернат № 8 для незрячих и слабовидящих детей</w:t>
      </w:r>
      <w:r w:rsidR="008F42A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</w:t>
      </w:r>
    </w:p>
    <w:p w14:paraId="7F39DC70" w14:textId="27680210" w:rsidR="005017C1" w:rsidRPr="008F42A9" w:rsidRDefault="008F42A9" w:rsidP="000E3646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Ведется </w:t>
      </w:r>
      <w:r w:rsidR="00463F4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подготовка Всероссийского </w:t>
      </w:r>
      <w:r w:rsidR="005017C1" w:rsidRPr="008F42A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форум</w:t>
      </w:r>
      <w:r w:rsidR="00463F4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а посвященному</w:t>
      </w:r>
      <w:r w:rsidR="005017C1" w:rsidRPr="008F42A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 w:rsidR="00463F4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здоровому образу жизни, </w:t>
      </w:r>
      <w:r w:rsidR="00C212C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который пройдет</w:t>
      </w:r>
      <w:r w:rsidR="00463F4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в Иркутске. Спикерами форума выступят ведущие ученые, медики и эксперты по данной теме.</w:t>
      </w:r>
    </w:p>
    <w:sectPr w:rsidR="005017C1" w:rsidRPr="008F42A9" w:rsidSect="000F5E3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35FF" w14:textId="77777777" w:rsidR="009810BD" w:rsidRDefault="009810BD" w:rsidP="008D7571">
      <w:pPr>
        <w:spacing w:after="0" w:line="240" w:lineRule="auto"/>
      </w:pPr>
      <w:r>
        <w:separator/>
      </w:r>
    </w:p>
  </w:endnote>
  <w:endnote w:type="continuationSeparator" w:id="0">
    <w:p w14:paraId="311B057F" w14:textId="77777777" w:rsidR="009810BD" w:rsidRDefault="009810BD" w:rsidP="008D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31F4" w14:textId="77777777" w:rsidR="009810BD" w:rsidRDefault="009810BD" w:rsidP="008D7571">
      <w:pPr>
        <w:spacing w:after="0" w:line="240" w:lineRule="auto"/>
      </w:pPr>
      <w:r>
        <w:separator/>
      </w:r>
    </w:p>
  </w:footnote>
  <w:footnote w:type="continuationSeparator" w:id="0">
    <w:p w14:paraId="75CC48DC" w14:textId="77777777" w:rsidR="009810BD" w:rsidRDefault="009810BD" w:rsidP="008D7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👏" style="width:12pt;height:12pt;visibility:visible;mso-wrap-style:square" o:bullet="t">
        <v:imagedata r:id="rId1" o:title="👏"/>
      </v:shape>
    </w:pict>
  </w:numPicBullet>
  <w:abstractNum w:abstractNumId="0" w15:restartNumberingAfterBreak="0">
    <w:nsid w:val="026B7D53"/>
    <w:multiLevelType w:val="hybridMultilevel"/>
    <w:tmpl w:val="6D945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E7647"/>
    <w:multiLevelType w:val="hybridMultilevel"/>
    <w:tmpl w:val="DDDAA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5504"/>
    <w:multiLevelType w:val="hybridMultilevel"/>
    <w:tmpl w:val="C4B632F4"/>
    <w:lvl w:ilvl="0" w:tplc="1834CB9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D8498C"/>
    <w:multiLevelType w:val="hybridMultilevel"/>
    <w:tmpl w:val="A4C4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E0E1B"/>
    <w:multiLevelType w:val="hybridMultilevel"/>
    <w:tmpl w:val="6270F46A"/>
    <w:lvl w:ilvl="0" w:tplc="1AEACD0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B2717A"/>
    <w:multiLevelType w:val="hybridMultilevel"/>
    <w:tmpl w:val="5F80278E"/>
    <w:lvl w:ilvl="0" w:tplc="4A9EF2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B04AC0"/>
    <w:multiLevelType w:val="hybridMultilevel"/>
    <w:tmpl w:val="D71E4E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5C4948"/>
    <w:multiLevelType w:val="hybridMultilevel"/>
    <w:tmpl w:val="136A34D0"/>
    <w:lvl w:ilvl="0" w:tplc="9196D0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4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84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86F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85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8A81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02F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25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1CB1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8F93CC0"/>
    <w:multiLevelType w:val="hybridMultilevel"/>
    <w:tmpl w:val="A22E3F7C"/>
    <w:lvl w:ilvl="0" w:tplc="1834CB96">
      <w:start w:val="1"/>
      <w:numFmt w:val="decimal"/>
      <w:lvlText w:val="%1."/>
      <w:lvlJc w:val="left"/>
      <w:pPr>
        <w:ind w:left="166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2B145C"/>
    <w:multiLevelType w:val="hybridMultilevel"/>
    <w:tmpl w:val="A7341A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4E6847"/>
    <w:multiLevelType w:val="hybridMultilevel"/>
    <w:tmpl w:val="76DC302C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2503203A"/>
    <w:multiLevelType w:val="hybridMultilevel"/>
    <w:tmpl w:val="0EFC1F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937F91"/>
    <w:multiLevelType w:val="hybridMultilevel"/>
    <w:tmpl w:val="51F6CEF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7F77A96"/>
    <w:multiLevelType w:val="hybridMultilevel"/>
    <w:tmpl w:val="8A4E4C48"/>
    <w:lvl w:ilvl="0" w:tplc="8F182E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B80D36"/>
    <w:multiLevelType w:val="hybridMultilevel"/>
    <w:tmpl w:val="1E120C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513DE"/>
    <w:multiLevelType w:val="hybridMultilevel"/>
    <w:tmpl w:val="B022A3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19757D"/>
    <w:multiLevelType w:val="hybridMultilevel"/>
    <w:tmpl w:val="023E5DEE"/>
    <w:lvl w:ilvl="0" w:tplc="9C2E2D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2D97A07"/>
    <w:multiLevelType w:val="hybridMultilevel"/>
    <w:tmpl w:val="61A2FC00"/>
    <w:lvl w:ilvl="0" w:tplc="33C20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404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48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522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9AD6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4C8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603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2CE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88A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61C1AA0"/>
    <w:multiLevelType w:val="hybridMultilevel"/>
    <w:tmpl w:val="780825CC"/>
    <w:lvl w:ilvl="0" w:tplc="6512E7B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DA5AE3"/>
    <w:multiLevelType w:val="hybridMultilevel"/>
    <w:tmpl w:val="59429874"/>
    <w:lvl w:ilvl="0" w:tplc="6E82E20A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BE20A5"/>
    <w:multiLevelType w:val="hybridMultilevel"/>
    <w:tmpl w:val="629E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16CF2"/>
    <w:multiLevelType w:val="hybridMultilevel"/>
    <w:tmpl w:val="B2CC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A5E4C"/>
    <w:multiLevelType w:val="hybridMultilevel"/>
    <w:tmpl w:val="C852670A"/>
    <w:lvl w:ilvl="0" w:tplc="9C2E2D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2B0563"/>
    <w:multiLevelType w:val="hybridMultilevel"/>
    <w:tmpl w:val="73864E6C"/>
    <w:lvl w:ilvl="0" w:tplc="4A9EF2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006742"/>
    <w:multiLevelType w:val="hybridMultilevel"/>
    <w:tmpl w:val="578ACAD6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74205003"/>
    <w:multiLevelType w:val="hybridMultilevel"/>
    <w:tmpl w:val="B5702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B701E"/>
    <w:multiLevelType w:val="hybridMultilevel"/>
    <w:tmpl w:val="F120F10C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7AF85C91"/>
    <w:multiLevelType w:val="hybridMultilevel"/>
    <w:tmpl w:val="D8223ED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BB52539"/>
    <w:multiLevelType w:val="hybridMultilevel"/>
    <w:tmpl w:val="4ED83E78"/>
    <w:lvl w:ilvl="0" w:tplc="A05466B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4239BE"/>
    <w:multiLevelType w:val="hybridMultilevel"/>
    <w:tmpl w:val="BB427CF0"/>
    <w:lvl w:ilvl="0" w:tplc="9E7C7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A1E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4C9F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2A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8C9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05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2D2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83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F8BD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2"/>
  </w:num>
  <w:num w:numId="3">
    <w:abstractNumId w:val="24"/>
  </w:num>
  <w:num w:numId="4">
    <w:abstractNumId w:val="10"/>
  </w:num>
  <w:num w:numId="5">
    <w:abstractNumId w:val="21"/>
  </w:num>
  <w:num w:numId="6">
    <w:abstractNumId w:val="11"/>
  </w:num>
  <w:num w:numId="7">
    <w:abstractNumId w:val="5"/>
  </w:num>
  <w:num w:numId="8">
    <w:abstractNumId w:val="13"/>
  </w:num>
  <w:num w:numId="9">
    <w:abstractNumId w:val="15"/>
  </w:num>
  <w:num w:numId="10">
    <w:abstractNumId w:val="16"/>
  </w:num>
  <w:num w:numId="11">
    <w:abstractNumId w:val="22"/>
  </w:num>
  <w:num w:numId="12">
    <w:abstractNumId w:val="2"/>
  </w:num>
  <w:num w:numId="13">
    <w:abstractNumId w:val="29"/>
  </w:num>
  <w:num w:numId="14">
    <w:abstractNumId w:val="17"/>
  </w:num>
  <w:num w:numId="15">
    <w:abstractNumId w:val="7"/>
  </w:num>
  <w:num w:numId="16">
    <w:abstractNumId w:val="8"/>
  </w:num>
  <w:num w:numId="17">
    <w:abstractNumId w:val="1"/>
  </w:num>
  <w:num w:numId="18">
    <w:abstractNumId w:val="18"/>
  </w:num>
  <w:num w:numId="19">
    <w:abstractNumId w:val="9"/>
  </w:num>
  <w:num w:numId="20">
    <w:abstractNumId w:val="6"/>
  </w:num>
  <w:num w:numId="21">
    <w:abstractNumId w:val="0"/>
  </w:num>
  <w:num w:numId="22">
    <w:abstractNumId w:val="28"/>
  </w:num>
  <w:num w:numId="23">
    <w:abstractNumId w:val="26"/>
  </w:num>
  <w:num w:numId="24">
    <w:abstractNumId w:val="20"/>
  </w:num>
  <w:num w:numId="25">
    <w:abstractNumId w:val="25"/>
  </w:num>
  <w:num w:numId="26">
    <w:abstractNumId w:val="27"/>
  </w:num>
  <w:num w:numId="27">
    <w:abstractNumId w:val="14"/>
  </w:num>
  <w:num w:numId="28">
    <w:abstractNumId w:val="4"/>
  </w:num>
  <w:num w:numId="29">
    <w:abstractNumId w:val="1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28"/>
    <w:rsid w:val="00003EE1"/>
    <w:rsid w:val="0000695F"/>
    <w:rsid w:val="00022B90"/>
    <w:rsid w:val="00032C50"/>
    <w:rsid w:val="000351E9"/>
    <w:rsid w:val="00047F06"/>
    <w:rsid w:val="00055AD9"/>
    <w:rsid w:val="00070F9C"/>
    <w:rsid w:val="000870D1"/>
    <w:rsid w:val="000A6D81"/>
    <w:rsid w:val="000B0F51"/>
    <w:rsid w:val="000D51CE"/>
    <w:rsid w:val="000E6DD6"/>
    <w:rsid w:val="000F1FEC"/>
    <w:rsid w:val="000F5E39"/>
    <w:rsid w:val="0010077D"/>
    <w:rsid w:val="00120EB1"/>
    <w:rsid w:val="00123994"/>
    <w:rsid w:val="00173006"/>
    <w:rsid w:val="0019139C"/>
    <w:rsid w:val="00203CD8"/>
    <w:rsid w:val="00210945"/>
    <w:rsid w:val="00224102"/>
    <w:rsid w:val="002462D5"/>
    <w:rsid w:val="002474E8"/>
    <w:rsid w:val="00262DB6"/>
    <w:rsid w:val="002B3DF5"/>
    <w:rsid w:val="002C346A"/>
    <w:rsid w:val="002D5A23"/>
    <w:rsid w:val="002D6BA0"/>
    <w:rsid w:val="002F7E5A"/>
    <w:rsid w:val="00304284"/>
    <w:rsid w:val="00326134"/>
    <w:rsid w:val="003344A1"/>
    <w:rsid w:val="003414AE"/>
    <w:rsid w:val="00363D4F"/>
    <w:rsid w:val="00395992"/>
    <w:rsid w:val="003B6F99"/>
    <w:rsid w:val="003F34AE"/>
    <w:rsid w:val="00407775"/>
    <w:rsid w:val="004130AB"/>
    <w:rsid w:val="00442316"/>
    <w:rsid w:val="004426FE"/>
    <w:rsid w:val="00443034"/>
    <w:rsid w:val="00452366"/>
    <w:rsid w:val="00456DF3"/>
    <w:rsid w:val="00463F46"/>
    <w:rsid w:val="004835A5"/>
    <w:rsid w:val="004922C3"/>
    <w:rsid w:val="004A00BC"/>
    <w:rsid w:val="004A31BA"/>
    <w:rsid w:val="004C0CE7"/>
    <w:rsid w:val="004D739C"/>
    <w:rsid w:val="004E38B3"/>
    <w:rsid w:val="005017C1"/>
    <w:rsid w:val="00507229"/>
    <w:rsid w:val="00540DC0"/>
    <w:rsid w:val="00587E47"/>
    <w:rsid w:val="0059187E"/>
    <w:rsid w:val="005977BA"/>
    <w:rsid w:val="005D05B0"/>
    <w:rsid w:val="005E608A"/>
    <w:rsid w:val="005F37FA"/>
    <w:rsid w:val="00630D7D"/>
    <w:rsid w:val="00660822"/>
    <w:rsid w:val="006A227D"/>
    <w:rsid w:val="006A4A51"/>
    <w:rsid w:val="006B0CF4"/>
    <w:rsid w:val="006D2CD1"/>
    <w:rsid w:val="006D2E11"/>
    <w:rsid w:val="006D2F18"/>
    <w:rsid w:val="006E0712"/>
    <w:rsid w:val="006F6CBF"/>
    <w:rsid w:val="0071029F"/>
    <w:rsid w:val="007104B9"/>
    <w:rsid w:val="00752ED8"/>
    <w:rsid w:val="0075709F"/>
    <w:rsid w:val="00770AF2"/>
    <w:rsid w:val="0078077B"/>
    <w:rsid w:val="007844DC"/>
    <w:rsid w:val="007A73C9"/>
    <w:rsid w:val="007B75F4"/>
    <w:rsid w:val="007C1802"/>
    <w:rsid w:val="00821F3E"/>
    <w:rsid w:val="00875157"/>
    <w:rsid w:val="00887CC8"/>
    <w:rsid w:val="00894DFD"/>
    <w:rsid w:val="008B0923"/>
    <w:rsid w:val="008B383A"/>
    <w:rsid w:val="008D7571"/>
    <w:rsid w:val="008E1AFC"/>
    <w:rsid w:val="008E6734"/>
    <w:rsid w:val="008F42A9"/>
    <w:rsid w:val="00920EB8"/>
    <w:rsid w:val="00934C7F"/>
    <w:rsid w:val="00941737"/>
    <w:rsid w:val="009437A2"/>
    <w:rsid w:val="00945339"/>
    <w:rsid w:val="00954705"/>
    <w:rsid w:val="00954B69"/>
    <w:rsid w:val="009810BD"/>
    <w:rsid w:val="009918AD"/>
    <w:rsid w:val="00992562"/>
    <w:rsid w:val="009C5F23"/>
    <w:rsid w:val="009D5F14"/>
    <w:rsid w:val="00A00518"/>
    <w:rsid w:val="00A00533"/>
    <w:rsid w:val="00A07B5B"/>
    <w:rsid w:val="00A119C4"/>
    <w:rsid w:val="00A1284F"/>
    <w:rsid w:val="00A128E1"/>
    <w:rsid w:val="00A5790A"/>
    <w:rsid w:val="00AA1019"/>
    <w:rsid w:val="00AB165B"/>
    <w:rsid w:val="00AC4635"/>
    <w:rsid w:val="00AC6102"/>
    <w:rsid w:val="00B12A1D"/>
    <w:rsid w:val="00B12E75"/>
    <w:rsid w:val="00B31F08"/>
    <w:rsid w:val="00B413E3"/>
    <w:rsid w:val="00B52F16"/>
    <w:rsid w:val="00B6363A"/>
    <w:rsid w:val="00B82847"/>
    <w:rsid w:val="00BA0A67"/>
    <w:rsid w:val="00BC2AFE"/>
    <w:rsid w:val="00BC3064"/>
    <w:rsid w:val="00BF6B3F"/>
    <w:rsid w:val="00C1062E"/>
    <w:rsid w:val="00C12118"/>
    <w:rsid w:val="00C212C0"/>
    <w:rsid w:val="00C21728"/>
    <w:rsid w:val="00C233F5"/>
    <w:rsid w:val="00C8530C"/>
    <w:rsid w:val="00C9498D"/>
    <w:rsid w:val="00CB157E"/>
    <w:rsid w:val="00D34861"/>
    <w:rsid w:val="00D34A1A"/>
    <w:rsid w:val="00D42FDA"/>
    <w:rsid w:val="00D5174C"/>
    <w:rsid w:val="00D80D18"/>
    <w:rsid w:val="00D83228"/>
    <w:rsid w:val="00D835CC"/>
    <w:rsid w:val="00D9121D"/>
    <w:rsid w:val="00DA17F1"/>
    <w:rsid w:val="00DE3310"/>
    <w:rsid w:val="00E15C76"/>
    <w:rsid w:val="00E16C0D"/>
    <w:rsid w:val="00E50B36"/>
    <w:rsid w:val="00EB01D1"/>
    <w:rsid w:val="00EB639A"/>
    <w:rsid w:val="00ED6A26"/>
    <w:rsid w:val="00F13306"/>
    <w:rsid w:val="00F761DB"/>
    <w:rsid w:val="00F77EFC"/>
    <w:rsid w:val="00F925D3"/>
    <w:rsid w:val="00F95B32"/>
    <w:rsid w:val="00F96C00"/>
    <w:rsid w:val="00FA071F"/>
    <w:rsid w:val="00FA65F3"/>
    <w:rsid w:val="00FB1D91"/>
    <w:rsid w:val="00FB2370"/>
    <w:rsid w:val="00FE29F8"/>
    <w:rsid w:val="00FE750E"/>
    <w:rsid w:val="00FF40B9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A0A5"/>
  <w15:docId w15:val="{17531A51-E27B-474A-BF60-C3DABCBB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F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2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174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D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7571"/>
  </w:style>
  <w:style w:type="paragraph" w:styleId="a9">
    <w:name w:val="footer"/>
    <w:basedOn w:val="a"/>
    <w:link w:val="aa"/>
    <w:uiPriority w:val="99"/>
    <w:unhideWhenUsed/>
    <w:rsid w:val="008D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7571"/>
  </w:style>
  <w:style w:type="character" w:customStyle="1" w:styleId="20">
    <w:name w:val="Заголовок 2 Знак"/>
    <w:basedOn w:val="a0"/>
    <w:link w:val="2"/>
    <w:uiPriority w:val="9"/>
    <w:semiHidden/>
    <w:rsid w:val="009C5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Unresolved Mention"/>
    <w:basedOn w:val="a0"/>
    <w:uiPriority w:val="99"/>
    <w:semiHidden/>
    <w:unhideWhenUsed/>
    <w:rsid w:val="007A7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GIDRA GIDRA</cp:lastModifiedBy>
  <cp:revision>4</cp:revision>
  <dcterms:created xsi:type="dcterms:W3CDTF">2025-10-06T15:36:00Z</dcterms:created>
  <dcterms:modified xsi:type="dcterms:W3CDTF">2025-10-06T15:44:00Z</dcterms:modified>
</cp:coreProperties>
</file>