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4C" w:rsidRDefault="008B1BE6">
      <w:pPr>
        <w:jc w:val="center"/>
      </w:pPr>
      <w:r>
        <w:rPr>
          <w:sz w:val="22"/>
        </w:rPr>
        <w:t xml:space="preserve">Отчет БФ «Я Волонтер» за </w:t>
      </w:r>
      <w:r w:rsidR="000042F3">
        <w:rPr>
          <w:sz w:val="22"/>
        </w:rPr>
        <w:t xml:space="preserve">апрель </w:t>
      </w:r>
      <w:r>
        <w:rPr>
          <w:sz w:val="22"/>
        </w:rPr>
        <w:t xml:space="preserve"> 2021г.</w:t>
      </w:r>
    </w:p>
    <w:p w:rsidR="00D44A4C" w:rsidRDefault="008B1BE6">
      <w:pPr>
        <w:jc w:val="center"/>
        <w:rPr>
          <w:sz w:val="22"/>
        </w:rPr>
      </w:pPr>
      <w:r>
        <w:rPr>
          <w:sz w:val="22"/>
        </w:rPr>
        <w:t>Благотворительный фонд «Я Волонтер» зарегистрирован 02.04.2013 г.</w:t>
      </w:r>
    </w:p>
    <w:p w:rsidR="00D44A4C" w:rsidRDefault="008B1BE6">
      <w:pPr>
        <w:jc w:val="center"/>
      </w:pPr>
      <w:r>
        <w:rPr>
          <w:sz w:val="22"/>
        </w:rPr>
        <w:t>Попечители фонда:</w:t>
      </w:r>
    </w:p>
    <w:p w:rsidR="00D44A4C" w:rsidRDefault="008B1BE6">
      <w:pPr>
        <w:jc w:val="center"/>
        <w:rPr>
          <w:sz w:val="22"/>
        </w:rPr>
      </w:pPr>
      <w:r>
        <w:rPr>
          <w:sz w:val="22"/>
        </w:rPr>
        <w:t>Глухов Сергей Петрович</w:t>
      </w:r>
    </w:p>
    <w:p w:rsidR="00D44A4C" w:rsidRDefault="008B1BE6">
      <w:pPr>
        <w:jc w:val="center"/>
        <w:rPr>
          <w:sz w:val="22"/>
        </w:rPr>
      </w:pPr>
      <w:r>
        <w:rPr>
          <w:sz w:val="22"/>
        </w:rPr>
        <w:t>Наумов Михаил Владиславович</w:t>
      </w:r>
    </w:p>
    <w:tbl>
      <w:tblPr>
        <w:tblStyle w:val="ad"/>
        <w:tblW w:w="10427" w:type="dxa"/>
        <w:tblInd w:w="-538" w:type="dxa"/>
        <w:tblLook w:val="04A0" w:firstRow="1" w:lastRow="0" w:firstColumn="1" w:lastColumn="0" w:noHBand="0" w:noVBand="1"/>
      </w:tblPr>
      <w:tblGrid>
        <w:gridCol w:w="10427"/>
      </w:tblGrid>
      <w:tr w:rsidR="00D44A4C" w:rsidTr="004937E3">
        <w:trPr>
          <w:trHeight w:val="846"/>
        </w:trPr>
        <w:tc>
          <w:tcPr>
            <w:tcW w:w="10427" w:type="dxa"/>
            <w:shd w:val="clear" w:color="auto" w:fill="auto"/>
          </w:tcPr>
          <w:p w:rsidR="00D44A4C" w:rsidRPr="00920D1B" w:rsidRDefault="008B1BE6" w:rsidP="00920D1B">
            <w:r w:rsidRPr="00920D1B">
              <w:t xml:space="preserve">За </w:t>
            </w:r>
            <w:r w:rsidR="000042F3">
              <w:t>апрель</w:t>
            </w:r>
            <w:r w:rsidRPr="00920D1B">
              <w:t xml:space="preserve"> 2021 г. Мы смогли реализовать следующие проекты, организовать и провести совместно с единомышленниками, волонтерами мероприятия.</w:t>
            </w:r>
          </w:p>
          <w:p w:rsidR="00D44A4C" w:rsidRPr="00920D1B" w:rsidRDefault="00D44A4C" w:rsidP="00920D1B"/>
        </w:tc>
      </w:tr>
      <w:tr w:rsidR="00D44A4C" w:rsidTr="004937E3">
        <w:trPr>
          <w:trHeight w:val="283"/>
        </w:trPr>
        <w:tc>
          <w:tcPr>
            <w:tcW w:w="10427" w:type="dxa"/>
            <w:shd w:val="clear" w:color="auto" w:fill="auto"/>
          </w:tcPr>
          <w:p w:rsidR="00920D1B" w:rsidRDefault="000042F3" w:rsidP="003D285F">
            <w:pPr>
              <w:pStyle w:val="aa"/>
              <w:numPr>
                <w:ilvl w:val="0"/>
                <w:numId w:val="3"/>
              </w:numPr>
            </w:pPr>
            <w:r>
              <w:t xml:space="preserve">Утверждение  эскизной части художественной росписи, </w:t>
            </w:r>
            <w:r>
              <w:t xml:space="preserve">в </w:t>
            </w:r>
            <w:r>
              <w:t xml:space="preserve">рамках проекта </w:t>
            </w:r>
            <w:r w:rsidRPr="003D285F">
              <w:t>«Играя, выздоравливай» в Черемховской детской городской больнице №1.</w:t>
            </w:r>
            <w:r w:rsidR="003D285F">
              <w:br/>
            </w:r>
          </w:p>
          <w:p w:rsidR="003D285F" w:rsidRDefault="000042F3" w:rsidP="000042F3">
            <w:pPr>
              <w:pStyle w:val="aa"/>
              <w:numPr>
                <w:ilvl w:val="0"/>
                <w:numId w:val="3"/>
              </w:numPr>
            </w:pPr>
            <w:r>
              <w:t xml:space="preserve">Осуществление ремонтных работ, в </w:t>
            </w:r>
            <w:r w:rsidRPr="000042F3">
              <w:t>рамках проекта «Играя, выздоравливай» в Черемховской детской городской больнице №1.</w:t>
            </w:r>
            <w:r w:rsidR="003D285F">
              <w:br/>
            </w:r>
          </w:p>
          <w:p w:rsidR="000042F3" w:rsidRDefault="000042F3" w:rsidP="000042F3">
            <w:pPr>
              <w:pStyle w:val="aa"/>
              <w:numPr>
                <w:ilvl w:val="0"/>
                <w:numId w:val="3"/>
              </w:numPr>
            </w:pPr>
            <w:r w:rsidRPr="000042F3">
              <w:t>Утверждение  эскизной части художественной росписи, рамках проекта «Играя, выздоравливай» в Черемховской детской городской больнице №1.</w:t>
            </w:r>
            <w:r>
              <w:br/>
            </w:r>
          </w:p>
          <w:p w:rsidR="000042F3" w:rsidRPr="000042F3" w:rsidRDefault="000042F3" w:rsidP="000042F3">
            <w:pPr>
              <w:pStyle w:val="aa"/>
              <w:numPr>
                <w:ilvl w:val="0"/>
                <w:numId w:val="3"/>
              </w:numPr>
            </w:pPr>
            <w:r>
              <w:t>Создание</w:t>
            </w:r>
            <w:r w:rsidRPr="000042F3">
              <w:t xml:space="preserve"> художественной росписи, рамках проекта «Играя, выздоравливай» в Черемховской детской городской больнице №1</w:t>
            </w:r>
            <w:r>
              <w:t>, в палате для старших детей-сирот и детей, оставшихся без попечения родителей</w:t>
            </w:r>
            <w:r w:rsidRPr="000042F3">
              <w:t>.</w:t>
            </w:r>
            <w:r>
              <w:br/>
            </w:r>
          </w:p>
          <w:p w:rsidR="000042F3" w:rsidRPr="000042F3" w:rsidRDefault="000042F3" w:rsidP="000042F3">
            <w:pPr>
              <w:pStyle w:val="aa"/>
              <w:numPr>
                <w:ilvl w:val="0"/>
                <w:numId w:val="3"/>
              </w:numPr>
            </w:pPr>
            <w:r w:rsidRPr="000042F3">
              <w:t xml:space="preserve">Создание художественной росписи, рамках проекта «Играя, выздоравливай» в Черемховской детской городской больнице №1, в </w:t>
            </w:r>
            <w:r>
              <w:t>первой палате для</w:t>
            </w:r>
            <w:r w:rsidRPr="000042F3">
              <w:t xml:space="preserve"> детей-сирот и детей, оставшихся без попечения родителей</w:t>
            </w:r>
            <w:r>
              <w:t xml:space="preserve"> до года</w:t>
            </w:r>
            <w:r w:rsidRPr="000042F3">
              <w:t>.</w:t>
            </w:r>
            <w:r>
              <w:br/>
            </w:r>
          </w:p>
          <w:p w:rsidR="000042F3" w:rsidRPr="000042F3" w:rsidRDefault="000042F3" w:rsidP="000042F3">
            <w:pPr>
              <w:pStyle w:val="aa"/>
              <w:numPr>
                <w:ilvl w:val="0"/>
                <w:numId w:val="3"/>
              </w:numPr>
            </w:pPr>
            <w:r w:rsidRPr="000042F3">
              <w:t>Создание художественной росписи, рамках проекта «Играя, выздоравливай» в Черемховской детской городской больнице №1, в</w:t>
            </w:r>
            <w:r>
              <w:t>о</w:t>
            </w:r>
            <w:r w:rsidRPr="000042F3">
              <w:t xml:space="preserve"> </w:t>
            </w:r>
            <w:r>
              <w:t xml:space="preserve">второй </w:t>
            </w:r>
            <w:r w:rsidRPr="000042F3">
              <w:t xml:space="preserve"> палате для детей-сирот и детей, оставшихся без попечения родителей до года.</w:t>
            </w:r>
            <w:r>
              <w:br/>
            </w:r>
          </w:p>
          <w:p w:rsidR="003D285F" w:rsidRDefault="000042F3" w:rsidP="000042F3">
            <w:pPr>
              <w:pStyle w:val="aa"/>
              <w:numPr>
                <w:ilvl w:val="0"/>
                <w:numId w:val="3"/>
              </w:numPr>
            </w:pPr>
            <w:r w:rsidRPr="000042F3">
              <w:t xml:space="preserve">Создание художественной росписи, рамках проекта «Играя, выздоравливай» в Черемховской детской городской больнице №1, </w:t>
            </w:r>
            <w:r>
              <w:t xml:space="preserve">в </w:t>
            </w:r>
            <w:r>
              <w:lastRenderedPageBreak/>
              <w:t xml:space="preserve">игровой комнате </w:t>
            </w:r>
            <w:r w:rsidRPr="000042F3">
              <w:t xml:space="preserve"> для детей-сирот и детей, оставшихся без попечения родителей до года.</w:t>
            </w:r>
            <w:r w:rsidR="003D285F">
              <w:br/>
            </w:r>
          </w:p>
          <w:p w:rsidR="00D07B03" w:rsidRDefault="00D07B03" w:rsidP="00D07B03">
            <w:pPr>
              <w:pStyle w:val="aa"/>
              <w:numPr>
                <w:ilvl w:val="0"/>
                <w:numId w:val="3"/>
              </w:numPr>
              <w:tabs>
                <w:tab w:val="left" w:pos="1247"/>
              </w:tabs>
            </w:pPr>
            <w:r>
              <w:t xml:space="preserve">      </w:t>
            </w:r>
            <w:r w:rsidR="000042F3">
              <w:t xml:space="preserve">Изготовление мебели </w:t>
            </w:r>
            <w:r w:rsidR="000042F3" w:rsidRPr="000042F3">
              <w:t>в Черемховск</w:t>
            </w:r>
            <w:r w:rsidR="000042F3">
              <w:t>ую</w:t>
            </w:r>
            <w:r w:rsidR="000042F3" w:rsidRPr="000042F3">
              <w:t xml:space="preserve"> детск</w:t>
            </w:r>
            <w:r w:rsidR="000042F3">
              <w:t>ую</w:t>
            </w:r>
            <w:r w:rsidR="000042F3" w:rsidRPr="000042F3">
              <w:t xml:space="preserve"> городск</w:t>
            </w:r>
            <w:r w:rsidR="000042F3">
              <w:t>ую</w:t>
            </w:r>
            <w:r w:rsidR="000042F3" w:rsidRPr="000042F3">
              <w:t xml:space="preserve"> больниц</w:t>
            </w:r>
            <w:r w:rsidR="000042F3">
              <w:t>у</w:t>
            </w:r>
            <w:r w:rsidR="000042F3" w:rsidRPr="000042F3">
              <w:t xml:space="preserve"> №1</w:t>
            </w:r>
            <w:r w:rsidR="000042F3">
              <w:t>, в рамках проекта «Играя, выздоравливай», в соответствии с утвержденным эскизом.</w:t>
            </w:r>
            <w:r>
              <w:br/>
            </w:r>
          </w:p>
          <w:p w:rsidR="00D07B03" w:rsidRDefault="00D07B03" w:rsidP="000042F3">
            <w:pPr>
              <w:pStyle w:val="aa"/>
              <w:numPr>
                <w:ilvl w:val="0"/>
                <w:numId w:val="3"/>
              </w:numPr>
            </w:pPr>
            <w:r>
              <w:t xml:space="preserve">       Изготовление жалюзи </w:t>
            </w:r>
            <w:r w:rsidRPr="000042F3">
              <w:t>в Черемховск</w:t>
            </w:r>
            <w:r>
              <w:t>ую</w:t>
            </w:r>
            <w:r w:rsidRPr="000042F3">
              <w:t xml:space="preserve"> детск</w:t>
            </w:r>
            <w:r>
              <w:t>ую</w:t>
            </w:r>
            <w:r w:rsidRPr="000042F3">
              <w:t xml:space="preserve"> городск</w:t>
            </w:r>
            <w:r>
              <w:t>ую</w:t>
            </w:r>
            <w:r w:rsidRPr="000042F3">
              <w:t xml:space="preserve"> больниц</w:t>
            </w:r>
            <w:r>
              <w:t>у</w:t>
            </w:r>
            <w:r w:rsidRPr="000042F3">
              <w:t xml:space="preserve"> №1</w:t>
            </w:r>
            <w:r>
              <w:t>, в рамках проекта «Играя, выздоравливай», в соответствии с утвержденным эскизом.</w:t>
            </w:r>
            <w:r>
              <w:br/>
            </w:r>
          </w:p>
          <w:p w:rsidR="003D285F" w:rsidRDefault="00D07B03" w:rsidP="000042F3">
            <w:pPr>
              <w:pStyle w:val="aa"/>
              <w:numPr>
                <w:ilvl w:val="0"/>
                <w:numId w:val="3"/>
              </w:numPr>
            </w:pPr>
            <w:r>
              <w:t xml:space="preserve">Установка </w:t>
            </w:r>
            <w:r>
              <w:t xml:space="preserve">жалюзи </w:t>
            </w:r>
            <w:r w:rsidRPr="000042F3">
              <w:t>в Черемховск</w:t>
            </w:r>
            <w:r>
              <w:t>ую</w:t>
            </w:r>
            <w:r w:rsidRPr="000042F3">
              <w:t xml:space="preserve"> детск</w:t>
            </w:r>
            <w:r>
              <w:t>ую</w:t>
            </w:r>
            <w:r w:rsidRPr="000042F3">
              <w:t xml:space="preserve"> городск</w:t>
            </w:r>
            <w:r>
              <w:t>ую</w:t>
            </w:r>
            <w:r w:rsidRPr="000042F3">
              <w:t xml:space="preserve"> больниц</w:t>
            </w:r>
            <w:r>
              <w:t>у</w:t>
            </w:r>
            <w:r w:rsidRPr="000042F3">
              <w:t xml:space="preserve"> №1</w:t>
            </w:r>
            <w:r>
              <w:t>, в рамках проекта «Играя, выздоравливай», в соответствии с утвержденным эскизом.</w:t>
            </w:r>
            <w:r w:rsidR="003D285F">
              <w:br/>
            </w:r>
          </w:p>
          <w:p w:rsidR="008B1BE6" w:rsidRDefault="000042F3" w:rsidP="000042F3">
            <w:pPr>
              <w:pStyle w:val="aa"/>
              <w:numPr>
                <w:ilvl w:val="0"/>
                <w:numId w:val="3"/>
              </w:numPr>
            </w:pPr>
            <w:r>
              <w:t xml:space="preserve">Собраны </w:t>
            </w:r>
            <w:r w:rsidR="003D285F">
              <w:t xml:space="preserve"> </w:t>
            </w:r>
            <w:r w:rsidR="003D285F" w:rsidRPr="003D285F">
              <w:t>рисунк</w:t>
            </w:r>
            <w:r>
              <w:t>и</w:t>
            </w:r>
            <w:r w:rsidR="003D285F" w:rsidRPr="003D285F">
              <w:t xml:space="preserve"> детей медицинских работников </w:t>
            </w:r>
            <w:proofErr w:type="spellStart"/>
            <w:r w:rsidR="003D285F" w:rsidRPr="003D285F">
              <w:t>ИМДКБ</w:t>
            </w:r>
            <w:r>
              <w:t>к</w:t>
            </w:r>
            <w:proofErr w:type="spellEnd"/>
            <w:r>
              <w:t xml:space="preserve"> выставке в честь</w:t>
            </w:r>
            <w:r w:rsidR="003D285F" w:rsidRPr="003D285F">
              <w:t xml:space="preserve"> </w:t>
            </w:r>
            <w:r>
              <w:t>Дня Победы</w:t>
            </w:r>
            <w:proofErr w:type="gramStart"/>
            <w:r w:rsidR="003D285F">
              <w:t xml:space="preserve"> </w:t>
            </w:r>
            <w:r>
              <w:t>.</w:t>
            </w:r>
            <w:proofErr w:type="gramEnd"/>
            <w:r w:rsidR="002609F8">
              <w:br/>
            </w:r>
          </w:p>
          <w:p w:rsidR="00D07B03" w:rsidRDefault="00D07B03" w:rsidP="00D07B03">
            <w:pPr>
              <w:pStyle w:val="aa"/>
              <w:numPr>
                <w:ilvl w:val="0"/>
                <w:numId w:val="3"/>
              </w:numPr>
            </w:pPr>
            <w:r>
              <w:t xml:space="preserve">Подготовка презентационных материалов </w:t>
            </w:r>
            <w:proofErr w:type="spellStart"/>
            <w:r w:rsidRPr="00D07B03">
              <w:t>Бф</w:t>
            </w:r>
            <w:proofErr w:type="spellEnd"/>
            <w:r w:rsidRPr="00D07B03">
              <w:t xml:space="preserve"> «Я Волонтер»</w:t>
            </w:r>
            <w:r>
              <w:t xml:space="preserve"> для «Умной школы»</w:t>
            </w:r>
            <w:r>
              <w:br/>
            </w:r>
          </w:p>
          <w:p w:rsidR="00D07B03" w:rsidRDefault="00D07B03" w:rsidP="00D07B03">
            <w:pPr>
              <w:pStyle w:val="aa"/>
              <w:numPr>
                <w:ilvl w:val="0"/>
                <w:numId w:val="3"/>
              </w:numPr>
            </w:pPr>
            <w:r>
              <w:t xml:space="preserve">Разработка концепции мастер-класса для предстоящего мероприятия </w:t>
            </w:r>
            <w:r w:rsidRPr="00D07B03">
              <w:t xml:space="preserve">«Быть нужным». </w:t>
            </w:r>
            <w:r>
              <w:t xml:space="preserve"> </w:t>
            </w:r>
            <w:r>
              <w:br/>
            </w:r>
            <w:bookmarkStart w:id="0" w:name="_GoBack"/>
            <w:bookmarkEnd w:id="0"/>
          </w:p>
          <w:p w:rsidR="002609F8" w:rsidRDefault="002609F8" w:rsidP="000042F3">
            <w:pPr>
              <w:pStyle w:val="aa"/>
              <w:numPr>
                <w:ilvl w:val="0"/>
                <w:numId w:val="3"/>
              </w:numPr>
            </w:pPr>
            <w:r>
              <w:t xml:space="preserve">Команда </w:t>
            </w:r>
            <w:proofErr w:type="spellStart"/>
            <w:r>
              <w:t>Бф</w:t>
            </w:r>
            <w:proofErr w:type="spellEnd"/>
            <w:r>
              <w:t xml:space="preserve"> «Я Волонтер» представила свой проект ученикам 3-х классов «Умной школы», возглавив секцию «Быть нужным». Дети  познакомились с деятельностью фонда и создали бумажных птичек с пожеланиями скорейшего выздоровления больным деткам. </w:t>
            </w:r>
            <w:r>
              <w:br/>
            </w:r>
          </w:p>
          <w:p w:rsidR="000042F3" w:rsidRDefault="002609F8" w:rsidP="002609F8">
            <w:pPr>
              <w:pStyle w:val="aa"/>
              <w:numPr>
                <w:ilvl w:val="0"/>
                <w:numId w:val="3"/>
              </w:numPr>
            </w:pPr>
            <w:r>
              <w:t xml:space="preserve"> </w:t>
            </w:r>
            <w:r w:rsidRPr="002609F8">
              <w:t xml:space="preserve">Команда </w:t>
            </w:r>
            <w:proofErr w:type="spellStart"/>
            <w:r w:rsidRPr="002609F8">
              <w:t>Бф</w:t>
            </w:r>
            <w:proofErr w:type="spellEnd"/>
            <w:r w:rsidRPr="002609F8">
              <w:t xml:space="preserve"> «Я Волонтер» представила свой проект ученикам </w:t>
            </w:r>
            <w:r>
              <w:t xml:space="preserve">с 7 по 11 класс </w:t>
            </w:r>
            <w:r w:rsidRPr="002609F8">
              <w:t>«Умной школы», возглавив секцию «Быть нужным».</w:t>
            </w:r>
            <w:r>
              <w:t xml:space="preserve"> </w:t>
            </w:r>
            <w:r w:rsidRPr="002609F8">
              <w:t>Дети  познакомились с деятельностью фонда</w:t>
            </w:r>
            <w:r>
              <w:t>, узнали о наших проектах и также создали птичек с пожеланиями для больных деток.</w:t>
            </w:r>
            <w:r>
              <w:br/>
            </w:r>
          </w:p>
          <w:p w:rsidR="002609F8" w:rsidRDefault="002609F8" w:rsidP="002609F8">
            <w:pPr>
              <w:pStyle w:val="aa"/>
              <w:numPr>
                <w:ilvl w:val="0"/>
                <w:numId w:val="3"/>
              </w:numPr>
            </w:pPr>
            <w:r w:rsidRPr="002609F8">
              <w:t xml:space="preserve">Изготовление </w:t>
            </w:r>
            <w:r>
              <w:t xml:space="preserve">игровых панелей </w:t>
            </w:r>
            <w:r w:rsidRPr="002609F8">
              <w:t xml:space="preserve"> в Черемховскую детскую городскую больницу №1, в рамках проекта «Играя, выздоравливай», в соответствии с утвержденным эскизом.</w:t>
            </w:r>
            <w:r>
              <w:br/>
            </w:r>
          </w:p>
          <w:p w:rsidR="002609F8" w:rsidRDefault="002609F8" w:rsidP="002609F8">
            <w:pPr>
              <w:pStyle w:val="aa"/>
              <w:numPr>
                <w:ilvl w:val="0"/>
                <w:numId w:val="3"/>
              </w:numPr>
            </w:pPr>
            <w:r>
              <w:t xml:space="preserve">Сформирована выставка </w:t>
            </w:r>
            <w:r w:rsidRPr="002609F8">
              <w:t>рисунк</w:t>
            </w:r>
            <w:r>
              <w:t>ов</w:t>
            </w:r>
            <w:r w:rsidRPr="002609F8">
              <w:t xml:space="preserve"> детей медицинских работников </w:t>
            </w:r>
            <w:r>
              <w:lastRenderedPageBreak/>
              <w:t>Детской поликлиники №1</w:t>
            </w:r>
            <w:r w:rsidRPr="002609F8">
              <w:t xml:space="preserve"> </w:t>
            </w:r>
            <w:r>
              <w:br/>
            </w:r>
          </w:p>
          <w:p w:rsidR="002609F8" w:rsidRPr="002609F8" w:rsidRDefault="002609F8" w:rsidP="002609F8">
            <w:pPr>
              <w:pStyle w:val="aa"/>
              <w:numPr>
                <w:ilvl w:val="0"/>
                <w:numId w:val="3"/>
              </w:numPr>
            </w:pPr>
            <w:r>
              <w:t>Выставка</w:t>
            </w:r>
            <w:r w:rsidRPr="002609F8">
              <w:t xml:space="preserve"> рисунков детей медицинских работников Детской поликлиники №1 </w:t>
            </w:r>
            <w:r>
              <w:t xml:space="preserve"> оформлена и размещена в холле поликлиники.</w:t>
            </w:r>
            <w:r>
              <w:br/>
            </w:r>
          </w:p>
          <w:p w:rsidR="002609F8" w:rsidRDefault="002609F8" w:rsidP="002609F8">
            <w:pPr>
              <w:pStyle w:val="aa"/>
              <w:numPr>
                <w:ilvl w:val="0"/>
                <w:numId w:val="3"/>
              </w:numPr>
            </w:pPr>
            <w:r>
              <w:t xml:space="preserve">На заседании общественной палаты Иркутской области </w:t>
            </w:r>
            <w:r w:rsidR="00D07B03">
              <w:t xml:space="preserve">БФ «Я Волонтер» </w:t>
            </w:r>
            <w:r w:rsidR="00D07B03">
              <w:t xml:space="preserve">был </w:t>
            </w:r>
            <w:r>
              <w:t>поднят</w:t>
            </w:r>
            <w:r w:rsidR="00D07B03">
              <w:t xml:space="preserve"> вопрос о возвращении ставки воспитателя в детские медицинские учреждения. </w:t>
            </w:r>
            <w:r w:rsidR="00D07B03">
              <w:br/>
            </w:r>
          </w:p>
          <w:p w:rsidR="00D07B03" w:rsidRDefault="00D07B03" w:rsidP="00D07B03">
            <w:pPr>
              <w:pStyle w:val="aa"/>
              <w:numPr>
                <w:ilvl w:val="0"/>
                <w:numId w:val="3"/>
              </w:numPr>
            </w:pPr>
            <w:r w:rsidRPr="00D07B03">
              <w:t xml:space="preserve">Изготовление игровых панелей  в </w:t>
            </w:r>
            <w:r>
              <w:t>отделение Урологии ИМДКБ</w:t>
            </w:r>
            <w:r w:rsidRPr="00D07B03">
              <w:t>, в рамках проекта «Играя, выздоравливай»</w:t>
            </w:r>
            <w:r>
              <w:t>.</w:t>
            </w:r>
            <w:r>
              <w:br/>
            </w:r>
          </w:p>
          <w:p w:rsidR="00D07B03" w:rsidRDefault="00D07B03" w:rsidP="00D07B03">
            <w:pPr>
              <w:pStyle w:val="aa"/>
              <w:numPr>
                <w:ilvl w:val="0"/>
                <w:numId w:val="3"/>
              </w:numPr>
            </w:pPr>
            <w:r w:rsidRPr="00D07B03">
              <w:t xml:space="preserve">Изготовление </w:t>
            </w:r>
            <w:r>
              <w:t>мягких модулей</w:t>
            </w:r>
            <w:r w:rsidRPr="00D07B03">
              <w:t xml:space="preserve">  в отделение Урологии ИМДКБ, в рамках проекта «Играя, выздоравливай».</w:t>
            </w:r>
          </w:p>
          <w:p w:rsidR="00920D1B" w:rsidRDefault="00920D1B" w:rsidP="00920D1B"/>
          <w:p w:rsidR="00920D1B" w:rsidRDefault="00920D1B" w:rsidP="00920D1B"/>
          <w:p w:rsidR="003D285F" w:rsidRDefault="003D285F" w:rsidP="00920D1B"/>
          <w:p w:rsidR="003D285F" w:rsidRPr="00920D1B" w:rsidRDefault="003D285F" w:rsidP="00920D1B"/>
          <w:p w:rsidR="00920D1B" w:rsidRPr="00920D1B" w:rsidRDefault="00920D1B" w:rsidP="00920D1B"/>
        </w:tc>
      </w:tr>
    </w:tbl>
    <w:p w:rsidR="00D44A4C" w:rsidRDefault="00D44A4C"/>
    <w:p w:rsidR="00D44A4C" w:rsidRDefault="00D44A4C"/>
    <w:p w:rsidR="00D44A4C" w:rsidRDefault="00D44A4C">
      <w:pPr>
        <w:jc w:val="center"/>
      </w:pPr>
    </w:p>
    <w:sectPr w:rsidR="00D44A4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B19"/>
    <w:multiLevelType w:val="multilevel"/>
    <w:tmpl w:val="1A521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E277F"/>
    <w:multiLevelType w:val="hybridMultilevel"/>
    <w:tmpl w:val="B4CA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56C4F"/>
    <w:multiLevelType w:val="multilevel"/>
    <w:tmpl w:val="E424CD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4C"/>
    <w:rsid w:val="000042F3"/>
    <w:rsid w:val="002609F8"/>
    <w:rsid w:val="003D285F"/>
    <w:rsid w:val="004937E3"/>
    <w:rsid w:val="008B1BE6"/>
    <w:rsid w:val="00920D1B"/>
    <w:rsid w:val="00D07B03"/>
    <w:rsid w:val="00D4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2789"/>
    <w:rPr>
      <w:rFonts w:ascii="Segoe UI" w:hAnsi="Segoe UI" w:cs="Segoe UI"/>
      <w:sz w:val="18"/>
      <w:szCs w:val="18"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E352E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327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rsid w:val="004A2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0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2789"/>
    <w:rPr>
      <w:rFonts w:ascii="Segoe UI" w:hAnsi="Segoe UI" w:cs="Segoe UI"/>
      <w:sz w:val="18"/>
      <w:szCs w:val="18"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E352E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327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rsid w:val="004A2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0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2</cp:revision>
  <cp:lastPrinted>2020-07-29T08:01:00Z</cp:lastPrinted>
  <dcterms:created xsi:type="dcterms:W3CDTF">2021-05-10T07:35:00Z</dcterms:created>
  <dcterms:modified xsi:type="dcterms:W3CDTF">2021-05-10T07:35:00Z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