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2"/>
        </w:rPr>
        <w:t xml:space="preserve">Отчет БФ «Я Волонтер» за </w:t>
      </w:r>
      <w:r>
        <w:rPr>
          <w:sz w:val="22"/>
        </w:rPr>
        <w:t>февраль</w:t>
      </w:r>
      <w:r>
        <w:rPr>
          <w:sz w:val="22"/>
        </w:rPr>
        <w:t xml:space="preserve"> 202</w:t>
      </w:r>
      <w:r>
        <w:rPr>
          <w:sz w:val="22"/>
        </w:rPr>
        <w:t>1</w:t>
      </w:r>
      <w:r>
        <w:rPr>
          <w:sz w:val="22"/>
        </w:rPr>
        <w:t>г.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Благотворительный фонд «Я Волонтер» зарегистрирован 02.04.2013 г.</w:t>
      </w:r>
    </w:p>
    <w:p>
      <w:pPr>
        <w:pStyle w:val="Normal"/>
        <w:jc w:val="center"/>
        <w:rPr/>
      </w:pPr>
      <w:r>
        <w:rPr>
          <w:sz w:val="22"/>
        </w:rPr>
        <w:t>Попечители фонда: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Глухов Сергей Петрович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Наумов Михаил Владиславович</w:t>
      </w:r>
    </w:p>
    <w:tbl>
      <w:tblPr>
        <w:tblStyle w:val="a3"/>
        <w:tblW w:w="10364" w:type="dxa"/>
        <w:jc w:val="left"/>
        <w:tblInd w:w="-5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64"/>
      </w:tblGrid>
      <w:tr>
        <w:trPr>
          <w:trHeight w:val="846" w:hRule="atLeast"/>
        </w:trPr>
        <w:tc>
          <w:tcPr>
            <w:tcW w:w="10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февраль</w:t>
            </w:r>
            <w:r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10364" w:type="dxa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Посещение ОГБУЗ ГБ №1 в поселке Михайловка. </w:t>
              <w:br/>
            </w:r>
            <w:r>
              <w:rPr>
                <w:sz w:val="24"/>
                <w:lang w:val="ru-RU"/>
              </w:rPr>
              <w:t>Передали подарки для детей в палату для детей-сирот и детей, оставшихся без попечения родителей.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Посещение </w:t>
            </w:r>
            <w:r>
              <w:rPr>
                <w:sz w:val="24"/>
                <w:lang w:val="ru-RU"/>
              </w:rPr>
              <w:t>Черемховской детской городской больницы №1. Передали подарки для детей в палату для детей-сирот и детей, оставшихся без попечения родителей.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 xml:space="preserve">Начало работы по реализации проекта «Играя, выздоравливай» в отделении </w:t>
            </w:r>
            <w:r>
              <w:rPr>
                <w:sz w:val="24"/>
                <w:lang w:val="ru-RU"/>
              </w:rPr>
              <w:t xml:space="preserve">урологии ИМДКБ, в рамках Губернского собрания Иркутской области. Состоялась предварительная встреча с врачами и медицинским персоналом отделения.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 xml:space="preserve">Начало работы по реализации проекта «Играя, выздоравливай» в </w:t>
            </w:r>
            <w:r>
              <w:rPr>
                <w:sz w:val="24"/>
                <w:lang w:val="ru-RU"/>
              </w:rPr>
              <w:t>Черемховской детской городской больниц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№1</w:t>
            </w:r>
            <w:r>
              <w:rPr>
                <w:sz w:val="24"/>
                <w:lang w:val="ru-RU"/>
              </w:rPr>
              <w:t>, в рамках Губернского собрания Иркутской области.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Состоялась предварительная встреча с врачами и медицинским персоналом, сделаны фотографии палаты для детей-сирот и детей, оставшихся без попечения родителей, обсуждены требования и пожелания. 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Формирование заявки на конкурс Президентских грантов. Проект «Играя, выздоравливай».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 xml:space="preserve">Формирование заявки на конкурс Президентских грантов. Проект «Профессиональный ориентир». Проект, направленный на поддержку детей из </w:t>
            </w:r>
            <w:r>
              <w:rPr>
                <w:sz w:val="24"/>
                <w:lang w:val="ru-RU"/>
              </w:rPr>
              <w:t xml:space="preserve">малообеспеченных семей и детей, проживающих за чертой города. В рамках проекта, мы создадим передвижную профориентационную группу, которая будет посещать населенные пункты Иркутской области и рассказывать ребятам о доступных и актуальных профессиях, о возможностях трудоустройства </w:t>
            </w:r>
            <w:r>
              <w:rPr>
                <w:sz w:val="24"/>
                <w:lang w:val="ru-RU"/>
              </w:rPr>
              <w:t>и различных сценариев развития личных навыков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Сформирована и размещена выставка работ детей врачей и детей медицинских работников в главном корпусе ИМДКБ «Зимняя сказка»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4"/>
                <w:lang w:val="ru-RU"/>
              </w:rPr>
              <w:t>Объявлен сбор рисунков на выставку «Славься, отечество».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Сформирована и размещена выставка работ детей врачей и детей медицинских работников в главном корпусе ИМДКБ «Славься, отечество»</w:t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Объявлен сбор рисунков на выставку работ детей врачей и детей медицинских работников в главном корпусе ИМДКБ «Весенняя пора».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Завершена работа </w:t>
            </w:r>
            <w:r>
              <w:rPr>
                <w:sz w:val="24"/>
                <w:lang w:val="en-US"/>
              </w:rPr>
              <w:t xml:space="preserve">IT - </w:t>
            </w:r>
            <w:r>
              <w:rPr>
                <w:sz w:val="24"/>
                <w:lang w:val="ru-RU"/>
              </w:rPr>
              <w:t xml:space="preserve">специалиста над </w:t>
            </w:r>
            <w:r>
              <w:rPr>
                <w:sz w:val="24"/>
                <w:lang w:val="ru-RU"/>
              </w:rPr>
              <w:t xml:space="preserve">новым </w:t>
            </w:r>
            <w:r>
              <w:rPr>
                <w:sz w:val="24"/>
                <w:lang w:val="ru-RU"/>
              </w:rPr>
              <w:t xml:space="preserve">сайтом фонда. Сайт сформирован, прикреплен к нашему домену </w:t>
            </w:r>
            <w:r>
              <w:rPr>
                <w:sz w:val="24"/>
                <w:lang w:val="ru-RU"/>
              </w:rPr>
              <w:t>и перенесен на прежний адрес сайта.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Перенос архива данных на сайт фонда. Восстановление старой информации.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Редактирование информационного наполнение сайта.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Собраны подарки для 102 мальчиков и 70 девочек в Специальную коррекционную школу-интернат №8 для незрячих и слабовидящих детей.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Переданы подарки для 102 мальчиков и 70 девочек в Специальную коррекционную школу-интернат №8 для незрячих и слабовидящих детей.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Собраны подарки для </w:t>
            </w:r>
            <w:r>
              <w:rPr>
                <w:sz w:val="24"/>
                <w:lang w:val="ru-RU"/>
              </w:rPr>
              <w:t>детей-пациентов педиатрического корпуса ИМДКБ.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bookmarkStart w:id="0" w:name="__DdeLink__110_2872191069"/>
            <w:r>
              <w:rPr>
                <w:sz w:val="24"/>
                <w:lang w:val="ru-RU"/>
              </w:rPr>
              <w:t xml:space="preserve">Переданы </w:t>
            </w:r>
            <w:r>
              <w:rPr>
                <w:sz w:val="24"/>
                <w:lang w:val="ru-RU"/>
              </w:rPr>
              <w:t xml:space="preserve">подарки для </w:t>
            </w:r>
            <w:r>
              <w:rPr>
                <w:sz w:val="24"/>
                <w:lang w:val="ru-RU"/>
              </w:rPr>
              <w:t xml:space="preserve">детей-пациентов педиатрического корпуса ИМДКБ </w:t>
            </w:r>
            <w:bookmarkEnd w:id="0"/>
            <w:r>
              <w:rPr>
                <w:sz w:val="24"/>
                <w:lang w:val="ru-RU"/>
              </w:rPr>
              <w:t>(В отделения пульмонологии, кардиологии, психоневрологии и отделение детей до года.)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>Тестирование перевода платежей для пожертвований в фонд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 клиентов Втб банка.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1060" w:right="0" w:hanging="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Ведутся переговоры с Волонтерами медиками по вопросу финансирования реализации проекта «Играя, выздоравливай» на территории Иркутской области. 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Ведутся переговоры по вопросам перевода платежей для пожертвований в фонд от клиентов «Газром» банка. </w:t>
            </w:r>
            <w:r>
              <w:rPr>
                <w:sz w:val="24"/>
                <w:lang w:val="ru-RU"/>
              </w:rPr>
              <w:t>Предоставлена первичная информация о деятельности фонда «Я Волонтер» и нашем проекте «Играя, выздоравливай».</w:t>
            </w:r>
            <w:r>
              <w:rPr>
                <w:sz w:val="24"/>
                <w:lang w:val="ru-RU"/>
              </w:rPr>
              <w:br/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684" w:leader="none"/>
              </w:tabs>
              <w:bidi w:val="0"/>
              <w:spacing w:lineRule="auto" w:line="240" w:before="0" w:after="0"/>
              <w:ind w:left="680" w:right="0" w:hanging="340"/>
              <w:contextualSpacing/>
              <w:jc w:val="left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Передан</w:t>
            </w:r>
            <w:r>
              <w:rPr>
                <w:sz w:val="24"/>
                <w:lang w:val="ru-RU"/>
              </w:rPr>
              <w:t xml:space="preserve">а материальная помощь (одеяла, обувь и т.д.) </w:t>
            </w:r>
            <w:r>
              <w:rPr>
                <w:sz w:val="24"/>
                <w:lang w:val="ru-RU"/>
              </w:rPr>
              <w:t xml:space="preserve"> для </w:t>
            </w:r>
            <w:r>
              <w:rPr>
                <w:sz w:val="24"/>
                <w:lang w:val="ru-RU"/>
              </w:rPr>
              <w:t>детей-пациентов педиатрического корпуса ИМДКБ.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352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327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a25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Neat_Office/6.2.8.2$Windows_x86 LibreOffice_project/</Application>
  <Pages>2</Pages>
  <Words>452</Words>
  <Characters>3046</Characters>
  <CharactersWithSpaces>3476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2020-07-29T06:25:00Z</dcterms:created>
  <dc:creator>Nikita</dc:creator>
  <dc:description/>
  <dc:language>ru-RU</dc:language>
  <cp:lastModifiedBy/>
  <cp:lastPrinted>2020-07-29T08:01:00Z</cp:lastPrinted>
  <dcterms:modified xsi:type="dcterms:W3CDTF">2021-03-02T13:55:36Z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